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28" w:rsidRPr="001B4606" w:rsidRDefault="00F046FF" w:rsidP="002A2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AutoShape 2" o:spid="_x0000_s1026" style="position:absolute;left:0;text-align:left;margin-left:88pt;margin-top:-10.5pt;width:346.8pt;height:37.2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" fillcolor="#f79646 [3209]" strokecolor="white [3201]" strokeweight="3pt">
            <v:shadow on="t" color="black" opacity="24903f" origin=",.5" offset="0,.55556mm"/>
          </v:roundrect>
        </w:pict>
      </w:r>
      <w:r w:rsidR="00F77517">
        <w:rPr>
          <w:rFonts w:ascii="Times New Roman" w:hAnsi="Times New Roman" w:cs="Times New Roman"/>
          <w:b/>
          <w:sz w:val="28"/>
          <w:szCs w:val="28"/>
        </w:rPr>
        <w:t>Коми язык</w:t>
      </w:r>
    </w:p>
    <w:p w:rsidR="002A23D2" w:rsidRPr="002A23D2" w:rsidRDefault="002A23D2" w:rsidP="005720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CB" w:rsidRDefault="006A1ACB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128" w:rsidRPr="002A23D2" w:rsidRDefault="00C04128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3D2">
        <w:rPr>
          <w:rFonts w:ascii="Times New Roman" w:hAnsi="Times New Roman" w:cs="Times New Roman"/>
          <w:sz w:val="24"/>
          <w:szCs w:val="24"/>
        </w:rPr>
        <w:t>Нормативными правовыми основами ра</w:t>
      </w:r>
      <w:r w:rsidR="00F77517">
        <w:rPr>
          <w:rFonts w:ascii="Times New Roman" w:hAnsi="Times New Roman" w:cs="Times New Roman"/>
          <w:sz w:val="24"/>
          <w:szCs w:val="24"/>
        </w:rPr>
        <w:t xml:space="preserve">зработки и введения  учебного курса «Коми </w:t>
      </w:r>
      <w:r w:rsidR="006A1ACB">
        <w:rPr>
          <w:rFonts w:ascii="Times New Roman" w:hAnsi="Times New Roman" w:cs="Times New Roman"/>
          <w:sz w:val="24"/>
          <w:szCs w:val="24"/>
        </w:rPr>
        <w:t xml:space="preserve"> </w:t>
      </w:r>
      <w:r w:rsidR="00F77517">
        <w:rPr>
          <w:rFonts w:ascii="Times New Roman" w:hAnsi="Times New Roman" w:cs="Times New Roman"/>
          <w:sz w:val="24"/>
          <w:szCs w:val="24"/>
        </w:rPr>
        <w:t>язык</w:t>
      </w:r>
      <w:r w:rsidR="00EE5EB1">
        <w:rPr>
          <w:rFonts w:ascii="Times New Roman" w:hAnsi="Times New Roman" w:cs="Times New Roman"/>
          <w:sz w:val="24"/>
          <w:szCs w:val="24"/>
        </w:rPr>
        <w:t xml:space="preserve"> </w:t>
      </w:r>
      <w:r w:rsidR="006A1ACB">
        <w:rPr>
          <w:rFonts w:ascii="Times New Roman" w:hAnsi="Times New Roman" w:cs="Times New Roman"/>
          <w:sz w:val="24"/>
          <w:szCs w:val="24"/>
        </w:rPr>
        <w:t>(</w:t>
      </w:r>
      <w:r w:rsidR="00EE5EB1">
        <w:rPr>
          <w:rFonts w:ascii="Times New Roman" w:hAnsi="Times New Roman" w:cs="Times New Roman"/>
          <w:sz w:val="24"/>
          <w:szCs w:val="24"/>
        </w:rPr>
        <w:t>неродной</w:t>
      </w:r>
      <w:r w:rsidR="006A1ACB">
        <w:rPr>
          <w:rFonts w:ascii="Times New Roman" w:hAnsi="Times New Roman" w:cs="Times New Roman"/>
          <w:sz w:val="24"/>
          <w:szCs w:val="24"/>
        </w:rPr>
        <w:t>)</w:t>
      </w:r>
      <w:r w:rsidR="00EE5EB1">
        <w:rPr>
          <w:rFonts w:ascii="Times New Roman" w:hAnsi="Times New Roman" w:cs="Times New Roman"/>
          <w:sz w:val="24"/>
          <w:szCs w:val="24"/>
        </w:rPr>
        <w:t xml:space="preserve"> </w:t>
      </w:r>
      <w:r w:rsidR="00F77517">
        <w:rPr>
          <w:rFonts w:ascii="Times New Roman" w:hAnsi="Times New Roman" w:cs="Times New Roman"/>
          <w:sz w:val="24"/>
          <w:szCs w:val="24"/>
        </w:rPr>
        <w:t xml:space="preserve">» </w:t>
      </w:r>
      <w:r w:rsidRPr="002A23D2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C06B9" w:rsidRPr="00DC06B9">
        <w:t xml:space="preserve"> </w:t>
      </w:r>
    </w:p>
    <w:p w:rsidR="00C04128" w:rsidRPr="00AE5A16" w:rsidRDefault="00C04128" w:rsidP="00AE5A1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A16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73495A">
        <w:rPr>
          <w:rFonts w:ascii="Times New Roman" w:hAnsi="Times New Roman" w:cs="Times New Roman"/>
          <w:sz w:val="24"/>
          <w:szCs w:val="24"/>
        </w:rPr>
        <w:t>.</w:t>
      </w:r>
      <w:r w:rsidR="0073495A" w:rsidRPr="00A37A46">
        <w:t xml:space="preserve"> </w:t>
      </w:r>
      <w:r w:rsidR="0073495A" w:rsidRPr="00A37A46">
        <w:rPr>
          <w:rFonts w:ascii="Times New Roman" w:hAnsi="Times New Roman" w:cs="Times New Roman"/>
          <w:sz w:val="24"/>
          <w:szCs w:val="24"/>
        </w:rPr>
        <w:t>Глава 3.Статья 68</w:t>
      </w:r>
      <w:r w:rsidRPr="00AE5A16">
        <w:rPr>
          <w:rFonts w:ascii="Times New Roman" w:hAnsi="Times New Roman" w:cs="Times New Roman"/>
          <w:sz w:val="24"/>
          <w:szCs w:val="24"/>
        </w:rPr>
        <w:t>;</w:t>
      </w:r>
    </w:p>
    <w:p w:rsidR="00AE5A16" w:rsidRDefault="00AE5A16" w:rsidP="00AE5A1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A16">
        <w:rPr>
          <w:rFonts w:ascii="Times New Roman" w:hAnsi="Times New Roman" w:cs="Times New Roman"/>
          <w:sz w:val="24"/>
          <w:szCs w:val="24"/>
        </w:rPr>
        <w:t>Закон о гос</w:t>
      </w:r>
      <w:r>
        <w:rPr>
          <w:rFonts w:ascii="Times New Roman" w:hAnsi="Times New Roman" w:cs="Times New Roman"/>
          <w:sz w:val="24"/>
          <w:szCs w:val="24"/>
        </w:rPr>
        <w:t>ударственных языках Республики К</w:t>
      </w:r>
      <w:r w:rsidRPr="00AE5A16">
        <w:rPr>
          <w:rFonts w:ascii="Times New Roman" w:hAnsi="Times New Roman" w:cs="Times New Roman"/>
          <w:sz w:val="24"/>
          <w:szCs w:val="24"/>
        </w:rPr>
        <w:t>оми</w:t>
      </w:r>
    </w:p>
    <w:p w:rsidR="00AE5A16" w:rsidRDefault="00AE5A16" w:rsidP="00AE5A1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E5A16">
        <w:rPr>
          <w:rFonts w:ascii="Times New Roman" w:hAnsi="Times New Roman" w:cs="Times New Roman"/>
          <w:sz w:val="24"/>
          <w:szCs w:val="24"/>
        </w:rPr>
        <w:t xml:space="preserve">     от 28 мая 1992 года</w:t>
      </w:r>
      <w:r w:rsidRPr="00AE5A16">
        <w:rPr>
          <w:rFonts w:ascii="Times New Roman" w:hAnsi="Times New Roman" w:cs="Times New Roman"/>
          <w:sz w:val="24"/>
          <w:szCs w:val="24"/>
        </w:rPr>
        <w:br/>
        <w:t>(в ред. Закона РК от 16.07.2002 N 76-РЗ)</w:t>
      </w:r>
    </w:p>
    <w:p w:rsidR="0073495A" w:rsidRPr="00AE5A16" w:rsidRDefault="0073495A" w:rsidP="0073495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495A">
        <w:rPr>
          <w:rFonts w:ascii="Times New Roman" w:hAnsi="Times New Roman" w:cs="Times New Roman"/>
          <w:sz w:val="24"/>
          <w:szCs w:val="24"/>
        </w:rPr>
        <w:t>Закон Республики Коми "О государственных языках Республики Коми" и Закон Республики Коми "О национально-культурной автономии в Республике Коми"</w:t>
      </w:r>
    </w:p>
    <w:p w:rsidR="0073495A" w:rsidRPr="00BF48A3" w:rsidRDefault="00C04128" w:rsidP="00BF48A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495A">
        <w:rPr>
          <w:rFonts w:ascii="Times New Roman" w:hAnsi="Times New Roman" w:cs="Times New Roman"/>
          <w:sz w:val="24"/>
          <w:szCs w:val="24"/>
        </w:rPr>
        <w:t xml:space="preserve">Закон «Об образовании» </w:t>
      </w:r>
    </w:p>
    <w:p w:rsidR="00C04128" w:rsidRDefault="00C04128" w:rsidP="00AE5A1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A16">
        <w:rPr>
          <w:rFonts w:ascii="Times New Roman" w:hAnsi="Times New Roman" w:cs="Times New Roman"/>
          <w:sz w:val="24"/>
          <w:szCs w:val="24"/>
        </w:rPr>
        <w:t>ФГОС начального общего образования (приказ Минобрнауки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373");</w:t>
      </w:r>
    </w:p>
    <w:p w:rsidR="00A20006" w:rsidRPr="00AE5A16" w:rsidRDefault="006A1ACB" w:rsidP="00A2000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105410</wp:posOffset>
            </wp:positionV>
            <wp:extent cx="2707005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433" y="21540"/>
                <wp:lineTo x="21433" y="0"/>
                <wp:lineTo x="0" y="0"/>
              </wp:wrapPolygon>
            </wp:wrapTight>
            <wp:docPr id="4" name="Рисунок 4" descr="http://my-shop.ru/_files/product/2/54/53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-shop.ru/_files/product/2/54/539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8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0DF" w:rsidRDefault="005720DF" w:rsidP="00A200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48A3" w:rsidRDefault="00BF48A3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A1ACB" w:rsidRDefault="006A1ACB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A1ACB" w:rsidRDefault="006A1ACB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A1ACB" w:rsidRDefault="006A1ACB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E3D1F" w:rsidRPr="006A1ACB" w:rsidRDefault="00F046FF" w:rsidP="00572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AutoShape 4" o:spid="_x0000_s1027" style="position:absolute;left:0;text-align:left;margin-left:50.2pt;margin-top:-12.3pt;width:392.4pt;height:37.2pt;z-index:-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" fillcolor="#f79646 [3209]" strokecolor="white [3201]" strokeweight="3pt">
            <v:shadow on="t" color="black" opacity="24903f" origin=",.5" offset="0,.55556mm"/>
          </v:roundrect>
        </w:pict>
      </w:r>
      <w:r w:rsidR="00BF48A3" w:rsidRPr="006A1ACB">
        <w:rPr>
          <w:rFonts w:ascii="Times New Roman" w:hAnsi="Times New Roman" w:cs="Times New Roman"/>
          <w:b/>
          <w:sz w:val="28"/>
          <w:szCs w:val="28"/>
        </w:rPr>
        <w:t>«Коми язык</w:t>
      </w:r>
      <w:r w:rsidR="001B4606" w:rsidRPr="006A1ACB">
        <w:rPr>
          <w:rFonts w:ascii="Times New Roman" w:hAnsi="Times New Roman" w:cs="Times New Roman"/>
          <w:b/>
          <w:sz w:val="28"/>
          <w:szCs w:val="28"/>
        </w:rPr>
        <w:t>»</w:t>
      </w:r>
    </w:p>
    <w:p w:rsidR="006E3D1F" w:rsidRPr="002A23D2" w:rsidRDefault="006E3D1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C06B9" w:rsidRPr="002A23D2" w:rsidRDefault="00DC06B9" w:rsidP="00572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23D2">
        <w:rPr>
          <w:rFonts w:ascii="Times New Roman" w:hAnsi="Times New Roman" w:cs="Times New Roman"/>
          <w:sz w:val="24"/>
          <w:szCs w:val="24"/>
        </w:rPr>
        <w:t>Нормативные документы  2014/2015 учебный год</w:t>
      </w:r>
    </w:p>
    <w:p w:rsidR="005720DF" w:rsidRDefault="005720D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BF48A3" w:rsidRPr="006A1ACB" w:rsidRDefault="005720DF" w:rsidP="006A1ACB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ACB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41910</wp:posOffset>
            </wp:positionV>
            <wp:extent cx="2251710" cy="1653540"/>
            <wp:effectExtent l="19050" t="0" r="0" b="0"/>
            <wp:wrapTight wrapText="bothSides">
              <wp:wrapPolygon edited="0">
                <wp:start x="-183" y="0"/>
                <wp:lineTo x="-183" y="21401"/>
                <wp:lineTo x="21563" y="21401"/>
                <wp:lineTo x="21563" y="0"/>
                <wp:lineTo x="-183" y="0"/>
              </wp:wrapPolygon>
            </wp:wrapTight>
            <wp:docPr id="1" name="Рисунок 1" descr="http://gov.spb.ru/static/writable/ckeditor/uploads/2013/10/10/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spb.ru/static/writable/ckeditor/uploads/2013/10/10/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D1F" w:rsidRPr="006A1ACB">
        <w:rPr>
          <w:rFonts w:ascii="Times New Roman" w:hAnsi="Times New Roman" w:cs="Times New Roman"/>
          <w:b/>
          <w:sz w:val="24"/>
          <w:szCs w:val="24"/>
          <w:u w:val="single"/>
        </w:rPr>
        <w:t>Документы Федерального уровня</w:t>
      </w:r>
      <w:r w:rsidR="00DC06B9" w:rsidRPr="006A1A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6D74" w:rsidRDefault="00EE5EB1" w:rsidP="006A1A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6D74">
        <w:rPr>
          <w:rFonts w:ascii="Times New Roman" w:hAnsi="Times New Roman" w:cs="Times New Roman"/>
          <w:sz w:val="24"/>
          <w:szCs w:val="24"/>
        </w:rPr>
        <w:t>Приказ Минобрнауки России от 09.03.2004</w:t>
      </w:r>
      <w:r w:rsidR="00A20006">
        <w:rPr>
          <w:rFonts w:ascii="Times New Roman" w:hAnsi="Times New Roman" w:cs="Times New Roman"/>
          <w:sz w:val="24"/>
          <w:szCs w:val="24"/>
        </w:rPr>
        <w:t xml:space="preserve"> </w:t>
      </w:r>
      <w:r w:rsidR="006A1ACB">
        <w:rPr>
          <w:rFonts w:ascii="Times New Roman" w:hAnsi="Times New Roman" w:cs="Times New Roman"/>
          <w:sz w:val="24"/>
          <w:szCs w:val="24"/>
        </w:rPr>
        <w:t xml:space="preserve">   </w:t>
      </w:r>
      <w:r w:rsidR="00B86D74">
        <w:rPr>
          <w:rFonts w:ascii="Times New Roman" w:hAnsi="Times New Roman" w:cs="Times New Roman"/>
          <w:sz w:val="24"/>
          <w:szCs w:val="24"/>
        </w:rPr>
        <w:t>N 1312 (ред. от 01.0</w:t>
      </w:r>
      <w:r w:rsidR="006E3D1F" w:rsidRPr="002A23D2">
        <w:rPr>
          <w:rFonts w:ascii="Times New Roman" w:hAnsi="Times New Roman" w:cs="Times New Roman"/>
          <w:sz w:val="24"/>
          <w:szCs w:val="24"/>
        </w:rPr>
        <w:t xml:space="preserve">2.2012) «Об утверждении </w:t>
      </w:r>
      <w:r w:rsidR="00B86D74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6E3D1F" w:rsidRDefault="00B86D74" w:rsidP="006A1A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3D2">
        <w:rPr>
          <w:rFonts w:ascii="Times New Roman" w:hAnsi="Times New Roman" w:cs="Times New Roman"/>
          <w:sz w:val="24"/>
          <w:szCs w:val="24"/>
        </w:rPr>
        <w:t xml:space="preserve"> </w:t>
      </w:r>
      <w:r w:rsidR="006E3D1F" w:rsidRPr="002A23D2">
        <w:rPr>
          <w:rFonts w:ascii="Times New Roman" w:hAnsi="Times New Roman" w:cs="Times New Roman"/>
          <w:sz w:val="24"/>
          <w:szCs w:val="24"/>
        </w:rPr>
        <w:t>Приказ министерс</w:t>
      </w:r>
      <w:r>
        <w:rPr>
          <w:rFonts w:ascii="Times New Roman" w:hAnsi="Times New Roman" w:cs="Times New Roman"/>
          <w:sz w:val="24"/>
          <w:szCs w:val="24"/>
        </w:rPr>
        <w:t>тва образования и науки РФ от 30.08.2010 № 889</w:t>
      </w:r>
      <w:r w:rsidR="006E3D1F" w:rsidRPr="002A23D2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9 марта</w:t>
      </w:r>
      <w:r w:rsidR="006E3D1F" w:rsidRPr="002A23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04 г. № 1312</w:t>
      </w:r>
      <w:r w:rsidR="006E3D1F" w:rsidRPr="002A23D2">
        <w:rPr>
          <w:rFonts w:ascii="Times New Roman" w:hAnsi="Times New Roman" w:cs="Times New Roman"/>
          <w:sz w:val="24"/>
          <w:szCs w:val="24"/>
        </w:rPr>
        <w:t>"</w:t>
      </w:r>
    </w:p>
    <w:p w:rsidR="00EE5EB1" w:rsidRDefault="00B86D74" w:rsidP="006A1A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3D2">
        <w:rPr>
          <w:rFonts w:ascii="Times New Roman" w:hAnsi="Times New Roman" w:cs="Times New Roman"/>
          <w:sz w:val="24"/>
          <w:szCs w:val="24"/>
        </w:rPr>
        <w:t>Приказ министерс</w:t>
      </w:r>
      <w:r>
        <w:rPr>
          <w:rFonts w:ascii="Times New Roman" w:hAnsi="Times New Roman" w:cs="Times New Roman"/>
          <w:sz w:val="24"/>
          <w:szCs w:val="24"/>
        </w:rPr>
        <w:t>тва образования и науки РФ от 01.02.2012 № 74</w:t>
      </w:r>
      <w:r w:rsidRPr="002A23D2">
        <w:rPr>
          <w:rFonts w:ascii="Times New Roman" w:hAnsi="Times New Roman" w:cs="Times New Roman"/>
          <w:sz w:val="24"/>
          <w:szCs w:val="24"/>
        </w:rPr>
        <w:t xml:space="preserve">"О внесении изменений в федеральный </w:t>
      </w:r>
      <w:r>
        <w:rPr>
          <w:rFonts w:ascii="Times New Roman" w:hAnsi="Times New Roman" w:cs="Times New Roman"/>
          <w:sz w:val="24"/>
          <w:szCs w:val="24"/>
        </w:rPr>
        <w:t>базисный учебный план и примерные учебные планы для образовательных учреждений РФ, реализующих программы общего образования, утверждённые приказом</w:t>
      </w:r>
      <w:r w:rsidR="00A20006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от 09.03.2004 г.№1312</w:t>
      </w:r>
    </w:p>
    <w:p w:rsidR="00EE5EB1" w:rsidRDefault="006A1ACB" w:rsidP="006A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AC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A1ACB">
        <w:rPr>
          <w:rFonts w:ascii="Times New Roman" w:hAnsi="Times New Roman" w:cs="Times New Roman"/>
          <w:b/>
          <w:sz w:val="24"/>
          <w:szCs w:val="24"/>
          <w:u w:val="single"/>
        </w:rPr>
        <w:t>Документы регионального уровн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я:</w:t>
      </w:r>
    </w:p>
    <w:p w:rsidR="006E3D1F" w:rsidRPr="006A1ACB" w:rsidRDefault="006E3D1F" w:rsidP="006A1A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006" w:rsidRPr="006A1ACB" w:rsidRDefault="006A1ACB" w:rsidP="006A1A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006" w:rsidRPr="006A1ACB">
        <w:rPr>
          <w:rFonts w:ascii="Times New Roman" w:hAnsi="Times New Roman" w:cs="Times New Roman"/>
          <w:sz w:val="24"/>
          <w:szCs w:val="24"/>
        </w:rPr>
        <w:t>Приказ министерства образования Республики Коми от 06.05.2011г. «Об обеспечении изучения коми языка».</w:t>
      </w:r>
    </w:p>
    <w:p w:rsidR="006A1ACB" w:rsidRDefault="00A20006" w:rsidP="006A1A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B">
        <w:rPr>
          <w:rFonts w:ascii="Times New Roman" w:hAnsi="Times New Roman" w:cs="Times New Roman"/>
          <w:sz w:val="24"/>
          <w:szCs w:val="24"/>
        </w:rPr>
        <w:t>Приказ министерства образования Республики Коми от 30.08.2011г. «О внесении изменений в приказ министерства образования РК от 26.01.2011 №30 «О внесении изменений в базисные учебные планы для образовательных учреждений Республики Коми и примерные учебные планы для образовательных учреждений Республики Коми с изучением коми языка как неродного, утверждённые приказом</w:t>
      </w:r>
      <w:r w:rsidR="00EE5EB1" w:rsidRPr="006A1ACB">
        <w:rPr>
          <w:rFonts w:ascii="Times New Roman" w:hAnsi="Times New Roman" w:cs="Times New Roman"/>
          <w:sz w:val="24"/>
          <w:szCs w:val="24"/>
        </w:rPr>
        <w:t xml:space="preserve"> Минобрнауки Республики Коми от 18.05.2005 №107»</w:t>
      </w:r>
    </w:p>
    <w:p w:rsidR="00EE5EB1" w:rsidRPr="006A1ACB" w:rsidRDefault="006A1ACB" w:rsidP="006A1A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B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1312545</wp:posOffset>
            </wp:positionV>
            <wp:extent cx="1707515" cy="1671955"/>
            <wp:effectExtent l="0" t="0" r="6985" b="4445"/>
            <wp:wrapTight wrapText="bothSides">
              <wp:wrapPolygon edited="0">
                <wp:start x="0" y="0"/>
                <wp:lineTo x="0" y="21411"/>
                <wp:lineTo x="21447" y="21411"/>
                <wp:lineTo x="21447" y="0"/>
                <wp:lineTo x="0" y="0"/>
              </wp:wrapPolygon>
            </wp:wrapTight>
            <wp:docPr id="7" name="Рисунок 7" descr="http://rkomi.ru/content/412/%D0%93%D0%95%D0%A0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komi.ru/content/412/%D0%93%D0%95%D0%A0%D0%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EB1" w:rsidRPr="006A1ACB">
        <w:rPr>
          <w:rFonts w:ascii="Times New Roman" w:hAnsi="Times New Roman" w:cs="Times New Roman"/>
          <w:sz w:val="24"/>
          <w:szCs w:val="24"/>
        </w:rPr>
        <w:t>Приказ министерства образования Республики Коми от 18.04.2012г.  «О внесении изменений в базисный  учебный план начального общего образования  для образовательных учреждений Республики Коми и примерные учебные планы начального общего образования для образовательных учреждений Республики Коми с изучением коми языка как родного и с изучением коми языка  как неродного, утверждённые приказом Минобрнауки Республики Коми от 18.05.2005 №107» ( в редакции от 30.08.2011 №1181)</w:t>
      </w:r>
    </w:p>
    <w:p w:rsidR="00EE5EB1" w:rsidRPr="006A1ACB" w:rsidRDefault="00EE5EB1" w:rsidP="00EE5E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EB1" w:rsidRPr="006B68F3" w:rsidRDefault="00EE5EB1" w:rsidP="002A23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20006" w:rsidRDefault="00A20006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C06B9" w:rsidRPr="002A23D2" w:rsidRDefault="00DC06B9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E3D1F" w:rsidRDefault="006E3D1F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A1ACB" w:rsidRDefault="006A1ACB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A1ACB" w:rsidRPr="002A23D2" w:rsidRDefault="006A1ACB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11B54" w:rsidRPr="002A23D2" w:rsidRDefault="006C5997" w:rsidP="002A23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11B54" w:rsidRPr="002A23D2" w:rsidSect="00DC06B9">
      <w:pgSz w:w="11906" w:h="16838"/>
      <w:pgMar w:top="1134" w:right="850" w:bottom="709" w:left="1276" w:header="708" w:footer="708" w:gutter="0"/>
      <w:pgBorders w:offsetFrom="page">
        <w:top w:val="thickThinMediumGap" w:sz="24" w:space="24" w:color="E36C0A" w:themeColor="accent6" w:themeShade="BF" w:shadow="1"/>
        <w:left w:val="thickThinMediumGap" w:sz="24" w:space="24" w:color="E36C0A" w:themeColor="accent6" w:themeShade="BF" w:shadow="1"/>
        <w:bottom w:val="thickThinMediumGap" w:sz="24" w:space="24" w:color="E36C0A" w:themeColor="accent6" w:themeShade="BF" w:shadow="1"/>
        <w:right w:val="thickThinMediumGap" w:sz="24" w:space="24" w:color="E36C0A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CF"/>
    <w:multiLevelType w:val="hybridMultilevel"/>
    <w:tmpl w:val="982E8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C14250"/>
    <w:multiLevelType w:val="hybridMultilevel"/>
    <w:tmpl w:val="52B67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F20C77"/>
    <w:multiLevelType w:val="hybridMultilevel"/>
    <w:tmpl w:val="8EFA6E6E"/>
    <w:lvl w:ilvl="0" w:tplc="7980AAE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566E2F"/>
    <w:multiLevelType w:val="hybridMultilevel"/>
    <w:tmpl w:val="4E4C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52734"/>
    <w:multiLevelType w:val="hybridMultilevel"/>
    <w:tmpl w:val="5DA26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04128"/>
    <w:rsid w:val="001B4606"/>
    <w:rsid w:val="002A23D2"/>
    <w:rsid w:val="005720DF"/>
    <w:rsid w:val="005D1662"/>
    <w:rsid w:val="00616E6F"/>
    <w:rsid w:val="006A1ACB"/>
    <w:rsid w:val="006B68F3"/>
    <w:rsid w:val="006C5997"/>
    <w:rsid w:val="006E3D1F"/>
    <w:rsid w:val="0073495A"/>
    <w:rsid w:val="009963C2"/>
    <w:rsid w:val="00A20006"/>
    <w:rsid w:val="00A977CB"/>
    <w:rsid w:val="00AE5A16"/>
    <w:rsid w:val="00B86D74"/>
    <w:rsid w:val="00BF48A3"/>
    <w:rsid w:val="00C04128"/>
    <w:rsid w:val="00C122BF"/>
    <w:rsid w:val="00DC06B9"/>
    <w:rsid w:val="00EE5EB1"/>
    <w:rsid w:val="00F046FF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</dc:creator>
  <cp:lastModifiedBy>Windows User</cp:lastModifiedBy>
  <cp:revision>2</cp:revision>
  <dcterms:created xsi:type="dcterms:W3CDTF">2014-12-03T15:31:00Z</dcterms:created>
  <dcterms:modified xsi:type="dcterms:W3CDTF">2014-12-03T15:31:00Z</dcterms:modified>
</cp:coreProperties>
</file>